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5B9" w:rsidRDefault="004C45B9" w:rsidP="004C45B9">
      <w:pPr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Содержание дисциплины</w:t>
      </w:r>
    </w:p>
    <w:p w:rsidR="004C45B9" w:rsidRDefault="004C45B9" w:rsidP="004C45B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B008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Инженерные системы и оборудование в архитектуре</w:t>
      </w:r>
      <w:r w:rsidRPr="00EB008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»</w:t>
      </w:r>
    </w:p>
    <w:p w:rsidR="004C45B9" w:rsidRPr="00EB0080" w:rsidRDefault="004C45B9" w:rsidP="004C45B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4C45B9" w:rsidRDefault="004C45B9" w:rsidP="004C45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473C">
        <w:rPr>
          <w:rFonts w:ascii="Times New Roman" w:hAnsi="Times New Roman"/>
          <w:b/>
          <w:sz w:val="24"/>
          <w:szCs w:val="24"/>
        </w:rPr>
        <w:t>Содержание дисциплины (модуля)</w:t>
      </w:r>
    </w:p>
    <w:p w:rsidR="004C45B9" w:rsidRPr="00430A0D" w:rsidRDefault="004C45B9" w:rsidP="004C45B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4E5B" w:rsidRPr="00CA3F6B" w:rsidRDefault="004C45B9" w:rsidP="0079086B">
      <w:pPr>
        <w:jc w:val="both"/>
        <w:rPr>
          <w:rFonts w:ascii="Times New Roman" w:hAnsi="Times New Roman"/>
          <w:sz w:val="24"/>
          <w:szCs w:val="24"/>
        </w:rPr>
      </w:pPr>
      <w:r w:rsidRPr="00CA3F6B">
        <w:rPr>
          <w:rFonts w:ascii="Times New Roman" w:hAnsi="Times New Roman"/>
          <w:sz w:val="24"/>
          <w:szCs w:val="24"/>
        </w:rPr>
        <w:t>Водоснабжение населенных пунктов и промышленных предприятий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Pr="00CA3F6B">
        <w:rPr>
          <w:rFonts w:ascii="Times New Roman" w:eastAsia="Times New Roman" w:hAnsi="Times New Roman"/>
          <w:sz w:val="24"/>
          <w:szCs w:val="24"/>
          <w:lang w:eastAsia="ru-RU"/>
        </w:rPr>
        <w:t>Классификация систем водоснабжения</w:t>
      </w:r>
      <w:r w:rsidR="00CA3F6B" w:rsidRPr="00CA3F6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A3F6B">
        <w:rPr>
          <w:rFonts w:ascii="Times New Roman" w:hAnsi="Times New Roman"/>
          <w:sz w:val="24"/>
          <w:szCs w:val="24"/>
        </w:rPr>
        <w:t>Схемы водоснабжения населенных пунктов</w:t>
      </w:r>
      <w:r w:rsidR="00CA3F6B" w:rsidRPr="00CA3F6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A3F6B">
        <w:rPr>
          <w:rFonts w:ascii="Times New Roman" w:hAnsi="Times New Roman"/>
          <w:sz w:val="24"/>
          <w:szCs w:val="24"/>
        </w:rPr>
        <w:t>Схемы водоснабжения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промышленных предприятий</w:t>
      </w:r>
      <w:r w:rsidR="00CA3F6B" w:rsidRPr="00CA3F6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A3F6B">
        <w:rPr>
          <w:rFonts w:ascii="Times New Roman" w:hAnsi="Times New Roman"/>
          <w:sz w:val="24"/>
          <w:szCs w:val="24"/>
        </w:rPr>
        <w:t xml:space="preserve">Определение расчетных расходов воды на нужды </w:t>
      </w:r>
      <w:proofErr w:type="spellStart"/>
      <w:r w:rsidRPr="00CA3F6B">
        <w:rPr>
          <w:rFonts w:ascii="Times New Roman" w:hAnsi="Times New Roman"/>
          <w:sz w:val="24"/>
          <w:szCs w:val="24"/>
        </w:rPr>
        <w:t>водопотребителей</w:t>
      </w:r>
      <w:proofErr w:type="spellEnd"/>
      <w:r w:rsidRPr="00CA3F6B">
        <w:rPr>
          <w:rFonts w:ascii="Times New Roman" w:hAnsi="Times New Roman"/>
          <w:sz w:val="24"/>
          <w:szCs w:val="24"/>
        </w:rPr>
        <w:t xml:space="preserve"> и пожаротушение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Pr="00CA3F6B">
        <w:rPr>
          <w:rFonts w:ascii="Times New Roman" w:hAnsi="Times New Roman"/>
          <w:bCs/>
          <w:sz w:val="24"/>
          <w:szCs w:val="24"/>
        </w:rPr>
        <w:t>Определение расходов воды на хозяйственно-питьевые нужды населения</w:t>
      </w:r>
      <w:proofErr w:type="gramStart"/>
      <w:r w:rsidR="00CA3F6B" w:rsidRPr="00CA3F6B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CA3F6B" w:rsidRPr="00CA3F6B">
        <w:rPr>
          <w:rFonts w:ascii="Times New Roman" w:hAnsi="Times New Roman"/>
          <w:bCs/>
          <w:sz w:val="24"/>
          <w:szCs w:val="24"/>
        </w:rPr>
        <w:t xml:space="preserve"> </w:t>
      </w:r>
      <w:r w:rsidR="0079086B" w:rsidRPr="00CA3F6B">
        <w:rPr>
          <w:rFonts w:ascii="Times New Roman" w:hAnsi="Times New Roman"/>
          <w:bCs/>
          <w:sz w:val="24"/>
          <w:szCs w:val="24"/>
        </w:rPr>
        <w:t xml:space="preserve"> </w:t>
      </w:r>
      <w:r w:rsidRPr="00CA3F6B">
        <w:rPr>
          <w:rFonts w:ascii="Times New Roman" w:hAnsi="Times New Roman"/>
          <w:bCs/>
          <w:sz w:val="24"/>
          <w:szCs w:val="24"/>
        </w:rPr>
        <w:t>Расчет суточных расходов воды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Проектирование водопроводных сетей населенных пунктов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Гидравлический расчет водопроводной сети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3F6B">
        <w:rPr>
          <w:rFonts w:ascii="Times New Roman" w:hAnsi="Times New Roman"/>
          <w:sz w:val="24"/>
          <w:szCs w:val="24"/>
          <w:lang w:val="uk-UA"/>
        </w:rPr>
        <w:t>Проектирование</w:t>
      </w:r>
      <w:proofErr w:type="spellEnd"/>
      <w:r w:rsidR="0079086B" w:rsidRPr="00CA3F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A3F6B">
        <w:rPr>
          <w:rFonts w:ascii="Times New Roman" w:hAnsi="Times New Roman"/>
          <w:sz w:val="24"/>
          <w:szCs w:val="24"/>
          <w:lang w:val="uk-UA"/>
        </w:rPr>
        <w:t>основных</w:t>
      </w:r>
      <w:proofErr w:type="spellEnd"/>
      <w:r w:rsidR="0079086B" w:rsidRPr="00CA3F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A3F6B">
        <w:rPr>
          <w:rFonts w:ascii="Times New Roman" w:hAnsi="Times New Roman"/>
          <w:sz w:val="24"/>
          <w:szCs w:val="24"/>
          <w:lang w:val="uk-UA"/>
        </w:rPr>
        <w:t>элементов</w:t>
      </w:r>
      <w:proofErr w:type="spellEnd"/>
      <w:r w:rsidR="0079086B" w:rsidRPr="00CA3F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A3F6B">
        <w:rPr>
          <w:rFonts w:ascii="Times New Roman" w:hAnsi="Times New Roman"/>
          <w:sz w:val="24"/>
          <w:szCs w:val="24"/>
          <w:lang w:val="uk-UA"/>
        </w:rPr>
        <w:t>системы</w:t>
      </w:r>
      <w:proofErr w:type="spellEnd"/>
      <w:r w:rsidR="0079086B" w:rsidRPr="00CA3F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A3F6B">
        <w:rPr>
          <w:rFonts w:ascii="Times New Roman" w:hAnsi="Times New Roman"/>
          <w:sz w:val="24"/>
          <w:szCs w:val="24"/>
          <w:lang w:val="uk-UA"/>
        </w:rPr>
        <w:t>водоснабжения</w:t>
      </w:r>
      <w:proofErr w:type="spellEnd"/>
      <w:r w:rsidR="00CA3F6B" w:rsidRPr="00CA3F6B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Внутренний водопровод зданий и сооружений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bCs/>
          <w:sz w:val="24"/>
          <w:szCs w:val="24"/>
        </w:rPr>
        <w:t>Требования к качеству потребляемой воды</w:t>
      </w:r>
      <w:r w:rsidR="00CA3F6B" w:rsidRPr="00CA3F6B">
        <w:rPr>
          <w:rFonts w:ascii="Times New Roman" w:hAnsi="Times New Roman"/>
          <w:bCs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bCs/>
          <w:sz w:val="24"/>
          <w:szCs w:val="24"/>
        </w:rPr>
        <w:t xml:space="preserve"> </w:t>
      </w:r>
      <w:r w:rsidRPr="00CA3F6B">
        <w:rPr>
          <w:rFonts w:ascii="Times New Roman" w:hAnsi="Times New Roman"/>
          <w:bCs/>
          <w:sz w:val="24"/>
          <w:szCs w:val="24"/>
        </w:rPr>
        <w:t>Системы водоснабжения на предприятиях</w:t>
      </w:r>
      <w:r w:rsidR="00CA3F6B" w:rsidRPr="00CA3F6B">
        <w:rPr>
          <w:rFonts w:ascii="Times New Roman" w:hAnsi="Times New Roman"/>
          <w:bCs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bCs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Схемы внутреннего водопровода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общественных зданий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Pr="00CA3F6B">
        <w:rPr>
          <w:rFonts w:ascii="Times New Roman" w:hAnsi="Times New Roman"/>
          <w:sz w:val="24"/>
          <w:szCs w:val="24"/>
        </w:rPr>
        <w:t>Схемы внутреннего водопровода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жилых зданий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Противопожарный водопровод населенных мест и промышленных предприятий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Назначение и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классификация противопожарного водопровода</w:t>
      </w:r>
      <w:r w:rsidR="00CA3F6B" w:rsidRPr="00CA3F6B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CA3F6B">
        <w:rPr>
          <w:rFonts w:ascii="Times New Roman" w:hAnsi="Times New Roman"/>
          <w:sz w:val="24"/>
          <w:szCs w:val="24"/>
        </w:rPr>
        <w:t>Основные элементы противопожарного водопровода</w:t>
      </w:r>
      <w:r w:rsidR="00CA3F6B" w:rsidRPr="00CA3F6B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Системы водоотведения населенных пунктов</w:t>
      </w:r>
      <w:r w:rsidR="00CA3F6B" w:rsidRPr="00CA3F6B">
        <w:rPr>
          <w:rFonts w:ascii="Times New Roman" w:hAnsi="Times New Roman"/>
          <w:color w:val="000000"/>
          <w:sz w:val="24"/>
          <w:szCs w:val="24"/>
        </w:rPr>
        <w:t>.</w:t>
      </w:r>
      <w:r w:rsidR="0079086B" w:rsidRPr="00CA3F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A3F6B">
        <w:rPr>
          <w:rFonts w:ascii="Times New Roman" w:hAnsi="Times New Roman"/>
          <w:color w:val="000000"/>
          <w:sz w:val="24"/>
          <w:szCs w:val="24"/>
        </w:rPr>
        <w:t>Нормы и режим бытового водоотведения</w:t>
      </w:r>
      <w:r w:rsidR="00CA3F6B" w:rsidRPr="00CA3F6B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CA3F6B">
        <w:rPr>
          <w:rFonts w:ascii="Times New Roman" w:hAnsi="Times New Roman"/>
          <w:color w:val="000000"/>
          <w:sz w:val="24"/>
          <w:szCs w:val="24"/>
        </w:rPr>
        <w:t>Принципы проектирования, трассировки и реконструкции водоотводящей сети</w:t>
      </w:r>
      <w:r w:rsidR="00CA3F6B" w:rsidRPr="00CA3F6B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Внутренние системы водоотведения зданий различного назначения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Материалы и оборудование водоотводящих сетей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Трассировка и устройство водоотводящей сети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Вентиляция сети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Дворовая водоотводящая сеть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3F6B">
        <w:rPr>
          <w:rFonts w:ascii="Times New Roman" w:hAnsi="Times New Roman"/>
          <w:sz w:val="24"/>
          <w:szCs w:val="24"/>
        </w:rPr>
        <w:t>Микрорайонная</w:t>
      </w:r>
      <w:proofErr w:type="spellEnd"/>
      <w:r w:rsidRPr="00CA3F6B">
        <w:rPr>
          <w:rFonts w:ascii="Times New Roman" w:hAnsi="Times New Roman"/>
          <w:sz w:val="24"/>
          <w:szCs w:val="24"/>
        </w:rPr>
        <w:t xml:space="preserve"> водоотводящая сеть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Внутриплощадочная водоотводящая сеть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Основы расчета систем водоотведения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Pr="00CA3F6B">
        <w:rPr>
          <w:rFonts w:ascii="Times New Roman" w:hAnsi="Times New Roman"/>
          <w:sz w:val="24"/>
          <w:szCs w:val="24"/>
        </w:rPr>
        <w:t>Внутренние водостоки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="0079086B" w:rsidRPr="00CA3F6B">
        <w:rPr>
          <w:rFonts w:ascii="Times New Roman" w:hAnsi="Times New Roman"/>
          <w:sz w:val="24"/>
          <w:szCs w:val="24"/>
        </w:rPr>
        <w:t xml:space="preserve"> </w:t>
      </w:r>
      <w:r w:rsidRPr="00CA3F6B">
        <w:rPr>
          <w:rFonts w:ascii="Times New Roman" w:hAnsi="Times New Roman"/>
          <w:sz w:val="24"/>
          <w:szCs w:val="24"/>
        </w:rPr>
        <w:t>Отведение подземных вод с территории застройки населенных пунктов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Pr="00CA3F6B">
        <w:rPr>
          <w:rFonts w:ascii="Times New Roman" w:hAnsi="Times New Roman"/>
          <w:sz w:val="24"/>
          <w:szCs w:val="24"/>
        </w:rPr>
        <w:t>Причины и источники подтопления застройки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  <w:r w:rsidRPr="00CA3F6B">
        <w:rPr>
          <w:rFonts w:ascii="Times New Roman" w:hAnsi="Times New Roman"/>
          <w:sz w:val="24"/>
          <w:szCs w:val="24"/>
        </w:rPr>
        <w:t>Методы защиты от подтопления</w:t>
      </w:r>
      <w:r w:rsidR="00CA3F6B" w:rsidRPr="00CA3F6B">
        <w:rPr>
          <w:rFonts w:ascii="Times New Roman" w:hAnsi="Times New Roman"/>
          <w:sz w:val="24"/>
          <w:szCs w:val="24"/>
        </w:rPr>
        <w:t xml:space="preserve">. </w:t>
      </w:r>
    </w:p>
    <w:sectPr w:rsidR="003D4E5B" w:rsidRPr="00CA3F6B" w:rsidSect="0079086B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E446E"/>
    <w:multiLevelType w:val="multilevel"/>
    <w:tmpl w:val="E1A64816"/>
    <w:lvl w:ilvl="0">
      <w:start w:val="1"/>
      <w:numFmt w:val="decimal"/>
      <w:pStyle w:val="ZOIMAL"/>
      <w:lvlText w:val="%1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-2400" w:hanging="576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-2398" w:hanging="720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left"/>
      <w:pPr>
        <w:ind w:left="-225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-211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-196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-182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-1678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-153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45B9"/>
    <w:rsid w:val="003D4E5B"/>
    <w:rsid w:val="004C45B9"/>
    <w:rsid w:val="00667875"/>
    <w:rsid w:val="0079086B"/>
    <w:rsid w:val="00CA3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5B9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C45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C45B9"/>
    <w:pPr>
      <w:keepNext/>
      <w:numPr>
        <w:ilvl w:val="1"/>
        <w:numId w:val="1"/>
      </w:numPr>
      <w:spacing w:before="360" w:after="120" w:line="240" w:lineRule="auto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4C45B9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4C45B9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4C45B9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C45B9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"/>
    <w:next w:val="a"/>
    <w:link w:val="70"/>
    <w:qFormat/>
    <w:rsid w:val="004C45B9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4C45B9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C45B9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45B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4C45B9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4C45B9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4C45B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4C45B9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4C45B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4C45B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4C45B9"/>
    <w:rPr>
      <w:rFonts w:ascii="Arial" w:eastAsia="Times New Roman" w:hAnsi="Arial" w:cs="Times New Roman"/>
    </w:rPr>
  </w:style>
  <w:style w:type="paragraph" w:customStyle="1" w:styleId="ZOIMAL">
    <w:name w:val="ZOI_MAL"/>
    <w:basedOn w:val="1"/>
    <w:qFormat/>
    <w:rsid w:val="004C45B9"/>
    <w:pPr>
      <w:keepNext w:val="0"/>
      <w:keepLines w:val="0"/>
      <w:numPr>
        <w:numId w:val="1"/>
      </w:numPr>
      <w:spacing w:before="120" w:after="120" w:line="240" w:lineRule="auto"/>
    </w:pPr>
    <w:rPr>
      <w:rFonts w:ascii="Times New Roman" w:eastAsia="Times New Roman" w:hAnsi="Times New Roman" w:cs="Times New Roman"/>
      <w:color w:val="auto"/>
      <w:kern w:val="36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C45B9"/>
    <w:pPr>
      <w:spacing w:after="0" w:line="276" w:lineRule="auto"/>
      <w:ind w:left="720"/>
      <w:contextualSpacing/>
    </w:pPr>
    <w:rPr>
      <w:rFonts w:ascii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rsid w:val="004C45B9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4C45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C4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2015-03-03T10:29:00Z</dcterms:created>
  <dcterms:modified xsi:type="dcterms:W3CDTF">2015-03-03T11:30:00Z</dcterms:modified>
</cp:coreProperties>
</file>